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B0" w:rsidRDefault="008301B0" w:rsidP="008301B0">
      <w:pPr>
        <w:rPr>
          <w:sz w:val="22"/>
        </w:rPr>
      </w:pPr>
      <w:r>
        <w:rPr>
          <w:sz w:val="22"/>
        </w:rPr>
        <w:t>Mål:</w:t>
      </w:r>
    </w:p>
    <w:p w:rsidR="008301B0" w:rsidRDefault="008301B0" w:rsidP="008301B0">
      <w:pPr>
        <w:rPr>
          <w:sz w:val="22"/>
        </w:rPr>
      </w:pPr>
    </w:p>
    <w:p w:rsidR="006574A3" w:rsidRDefault="008301B0" w:rsidP="008301B0">
      <w:pPr>
        <w:rPr>
          <w:sz w:val="22"/>
        </w:rPr>
      </w:pPr>
      <w:r>
        <w:rPr>
          <w:sz w:val="22"/>
        </w:rPr>
        <w:t xml:space="preserve">      1.  A</w:t>
      </w:r>
      <w:r w:rsidR="006574A3">
        <w:rPr>
          <w:sz w:val="22"/>
        </w:rPr>
        <w:t>tt varje uppdrag utförs med högsta möjliga kompetens</w:t>
      </w:r>
      <w:r>
        <w:rPr>
          <w:sz w:val="22"/>
        </w:rPr>
        <w:t>.</w:t>
      </w:r>
    </w:p>
    <w:p w:rsidR="006574A3" w:rsidRPr="008301B0" w:rsidRDefault="008301B0" w:rsidP="008301B0">
      <w:pPr>
        <w:pStyle w:val="Liststycke"/>
        <w:numPr>
          <w:ilvl w:val="0"/>
          <w:numId w:val="24"/>
        </w:numPr>
        <w:rPr>
          <w:sz w:val="22"/>
        </w:rPr>
      </w:pPr>
      <w:r>
        <w:rPr>
          <w:sz w:val="22"/>
        </w:rPr>
        <w:t>A</w:t>
      </w:r>
      <w:r w:rsidR="006574A3" w:rsidRPr="008301B0">
        <w:rPr>
          <w:sz w:val="22"/>
        </w:rPr>
        <w:t>tt i första hand alltid utgå ifrån kundnyttan och den av kunden upplevda kvaliteten</w:t>
      </w:r>
    </w:p>
    <w:p w:rsidR="006574A3" w:rsidRPr="008301B0" w:rsidRDefault="008301B0" w:rsidP="008301B0">
      <w:pPr>
        <w:pStyle w:val="Liststycke"/>
        <w:numPr>
          <w:ilvl w:val="0"/>
          <w:numId w:val="24"/>
        </w:numPr>
        <w:rPr>
          <w:sz w:val="22"/>
        </w:rPr>
      </w:pPr>
      <w:r>
        <w:rPr>
          <w:sz w:val="22"/>
        </w:rPr>
        <w:t>A</w:t>
      </w:r>
      <w:r w:rsidR="006574A3" w:rsidRPr="008301B0">
        <w:rPr>
          <w:sz w:val="22"/>
        </w:rPr>
        <w:t>tt kunden skall erhålla minst överenskommen kvalitet och omfattning av avtalade</w:t>
      </w:r>
      <w:r>
        <w:rPr>
          <w:sz w:val="22"/>
        </w:rPr>
        <w:t>.</w:t>
      </w:r>
      <w:r w:rsidR="006574A3" w:rsidRPr="008301B0">
        <w:rPr>
          <w:sz w:val="22"/>
        </w:rPr>
        <w:t xml:space="preserve"> tjänster</w:t>
      </w:r>
      <w:r>
        <w:rPr>
          <w:sz w:val="22"/>
        </w:rPr>
        <w:t>.</w:t>
      </w:r>
    </w:p>
    <w:p w:rsidR="006574A3" w:rsidRDefault="008301B0" w:rsidP="008301B0">
      <w:pPr>
        <w:numPr>
          <w:ilvl w:val="0"/>
          <w:numId w:val="24"/>
        </w:numPr>
        <w:rPr>
          <w:sz w:val="22"/>
        </w:rPr>
      </w:pPr>
      <w:r>
        <w:rPr>
          <w:sz w:val="22"/>
        </w:rPr>
        <w:t>A</w:t>
      </w:r>
      <w:r w:rsidR="006574A3">
        <w:rPr>
          <w:sz w:val="22"/>
        </w:rPr>
        <w:t xml:space="preserve">tt kvalitetsarbetet skall bedrivas genom samarbete </w:t>
      </w:r>
      <w:r>
        <w:rPr>
          <w:sz w:val="22"/>
        </w:rPr>
        <w:t>med uppdragsgivare</w:t>
      </w:r>
      <w:r w:rsidR="006574A3">
        <w:rPr>
          <w:sz w:val="22"/>
        </w:rPr>
        <w:t>, samt skall även ha inriktning mot utveckling och successiv förbättring.</w:t>
      </w:r>
    </w:p>
    <w:p w:rsidR="006574A3" w:rsidRDefault="006574A3" w:rsidP="006574A3">
      <w:pPr>
        <w:ind w:left="720"/>
        <w:rPr>
          <w:sz w:val="22"/>
        </w:rPr>
      </w:pPr>
    </w:p>
    <w:p w:rsidR="006574A3" w:rsidRDefault="006574A3" w:rsidP="006574A3">
      <w:pPr>
        <w:ind w:left="720"/>
        <w:rPr>
          <w:sz w:val="22"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>Kvalitetsarbetet omfattar dels alla uppdrag, dels alla skeden i varje uppdrag.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Genom noggrann uppföljning och noggrant urval tillses att </w:t>
      </w:r>
      <w:r w:rsidR="008301B0">
        <w:rPr>
          <w:rFonts w:ascii="Arial" w:hAnsi="Arial" w:cs="Arial"/>
        </w:rPr>
        <w:t>vi uppfyller</w:t>
      </w:r>
      <w:r>
        <w:rPr>
          <w:rFonts w:ascii="Arial" w:hAnsi="Arial" w:cs="Arial"/>
        </w:rPr>
        <w:t xml:space="preserve"> ställda och underförstådda krav.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>Arbetet skall organiseras med kvalitetsmål, egenkontroll, uppföljning och mål avseende successiv förbättring.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Vi lägger speciellt stor vikt vid utveckling av kunddialog, effektivitet i affärsprocesser, engagemang och kompetens, samt mät- och uppföljningssystem som avser helheten.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</w:p>
    <w:p w:rsidR="006574A3" w:rsidRDefault="006574A3" w:rsidP="006574A3">
      <w:pPr>
        <w:pStyle w:val="Q-Rubik2"/>
      </w:pPr>
      <w:r>
        <w:t>Ledningens ansvar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bookmarkStart w:id="0" w:name="_Toc392567256"/>
      <w:bookmarkStart w:id="1" w:name="_Toc392567333"/>
      <w:bookmarkStart w:id="2" w:name="_Toc392567614"/>
      <w:bookmarkStart w:id="3" w:name="_Toc392568882"/>
      <w:bookmarkStart w:id="4" w:name="_Toc392568932"/>
      <w:bookmarkStart w:id="5" w:name="_Toc411246590"/>
      <w:r>
        <w:rPr>
          <w:rFonts w:ascii="Arial" w:hAnsi="Arial" w:cs="Arial"/>
        </w:rPr>
        <w:t>N Events Nöjesvärdarna AB skall identifiera krav på resurser och sörja för att nödvändiga resurser finns tillgängliga så att rätt kvalitet uppnås.</w:t>
      </w:r>
    </w:p>
    <w:bookmarkEnd w:id="0"/>
    <w:bookmarkEnd w:id="1"/>
    <w:bookmarkEnd w:id="2"/>
    <w:bookmarkEnd w:id="3"/>
    <w:bookmarkEnd w:id="4"/>
    <w:bookmarkEnd w:id="5"/>
    <w:p w:rsidR="006574A3" w:rsidRDefault="006574A3" w:rsidP="006574A3">
      <w:pPr>
        <w:pStyle w:val="Q-Rubik2"/>
      </w:pPr>
      <w:r>
        <w:tab/>
        <w:t>Kvalitetssystem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bookmarkStart w:id="6" w:name="_Toc392567257"/>
      <w:bookmarkStart w:id="7" w:name="_Toc392567334"/>
      <w:bookmarkStart w:id="8" w:name="_Toc392567615"/>
      <w:bookmarkStart w:id="9" w:name="_Toc392568883"/>
      <w:bookmarkStart w:id="10" w:name="_Toc392568933"/>
      <w:bookmarkStart w:id="11" w:name="_Toc411246591"/>
      <w:r>
        <w:rPr>
          <w:rFonts w:ascii="Arial" w:hAnsi="Arial" w:cs="Arial"/>
        </w:rPr>
        <w:t xml:space="preserve">N Events Nöjesvärdarna </w:t>
      </w:r>
      <w:r w:rsidR="008301B0">
        <w:rPr>
          <w:rFonts w:ascii="Arial" w:hAnsi="Arial" w:cs="Arial"/>
        </w:rPr>
        <w:t>AB skall</w:t>
      </w:r>
      <w:r>
        <w:rPr>
          <w:rFonts w:ascii="Arial" w:hAnsi="Arial" w:cs="Arial"/>
        </w:rPr>
        <w:t xml:space="preserve"> upprätthålla system som säkerställer kvaliteten i alla uppdrag genom att:</w:t>
      </w:r>
    </w:p>
    <w:p w:rsidR="006574A3" w:rsidRDefault="006574A3" w:rsidP="006574A3">
      <w:pPr>
        <w:numPr>
          <w:ilvl w:val="0"/>
          <w:numId w:val="3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anskaffa resurser som erfordras för att rätt kvalitet skall uppnås</w:t>
      </w:r>
      <w:r>
        <w:rPr>
          <w:sz w:val="22"/>
        </w:rPr>
        <w:br/>
      </w:r>
    </w:p>
    <w:p w:rsidR="006574A3" w:rsidRDefault="006574A3" w:rsidP="006574A3">
      <w:pPr>
        <w:numPr>
          <w:ilvl w:val="0"/>
          <w:numId w:val="3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upprätta kvalitetsdokument som lätt går att identifiera och följa för att säkra rätt kvalitet.</w:t>
      </w:r>
    </w:p>
    <w:bookmarkEnd w:id="6"/>
    <w:bookmarkEnd w:id="7"/>
    <w:bookmarkEnd w:id="8"/>
    <w:bookmarkEnd w:id="9"/>
    <w:bookmarkEnd w:id="10"/>
    <w:bookmarkEnd w:id="11"/>
    <w:p w:rsidR="006574A3" w:rsidRDefault="006574A3" w:rsidP="006574A3">
      <w:pPr>
        <w:pStyle w:val="Q-Rubik2"/>
      </w:pPr>
      <w:r>
        <w:tab/>
        <w:t>Kontraktsgenomgång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 w:rsidRPr="006574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 Events Nöjesvärdarna AB skall upprätta och vidmakthålla rutiner för genomgång av avtal för</w:t>
      </w:r>
      <w:r>
        <w:rPr>
          <w:rFonts w:ascii="Arial" w:hAnsi="Arial" w:cs="Arial"/>
        </w:rPr>
        <w:br/>
        <w:t xml:space="preserve">att säkerställa </w:t>
      </w:r>
    </w:p>
    <w:p w:rsidR="006574A3" w:rsidRDefault="006574A3" w:rsidP="006574A3">
      <w:pPr>
        <w:numPr>
          <w:ilvl w:val="0"/>
          <w:numId w:val="2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att ställda krav är väl definierade och dokumenterade</w:t>
      </w:r>
      <w:r>
        <w:rPr>
          <w:sz w:val="22"/>
        </w:rPr>
        <w:br/>
      </w:r>
    </w:p>
    <w:p w:rsidR="006574A3" w:rsidRDefault="006574A3" w:rsidP="006574A3">
      <w:pPr>
        <w:pStyle w:val="Brdtext"/>
        <w:ind w:left="0"/>
      </w:pPr>
      <w:r>
        <w:tab/>
        <w:t>att varje krav som avviker från uppgifter i anbudet klarläggs och behandlas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</w:p>
    <w:p w:rsidR="006574A3" w:rsidRDefault="000A25A9" w:rsidP="006574A3">
      <w:pPr>
        <w:numPr>
          <w:ilvl w:val="0"/>
          <w:numId w:val="2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 xml:space="preserve">att genom kontroll </w:t>
      </w:r>
      <w:r w:rsidR="006574A3">
        <w:rPr>
          <w:sz w:val="22"/>
        </w:rPr>
        <w:t>har förmåga att uppfylla ställda krav.</w:t>
      </w:r>
    </w:p>
    <w:p w:rsidR="006574A3" w:rsidRDefault="006574A3" w:rsidP="006574A3">
      <w:pPr>
        <w:pStyle w:val="Q-Rubik2"/>
      </w:pPr>
      <w:r>
        <w:t xml:space="preserve">     </w:t>
      </w:r>
      <w:r>
        <w:tab/>
        <w:t>Projekteringsstyrning</w:t>
      </w: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bookmarkStart w:id="12" w:name="_Toc392567259"/>
      <w:bookmarkStart w:id="13" w:name="_Toc392567336"/>
      <w:bookmarkStart w:id="14" w:name="_Toc392567617"/>
      <w:bookmarkStart w:id="15" w:name="_Toc392568885"/>
      <w:bookmarkStart w:id="16" w:name="_Toc392568935"/>
      <w:bookmarkStart w:id="17" w:name="_Toc411246593"/>
      <w:r>
        <w:rPr>
          <w:rFonts w:ascii="Arial" w:hAnsi="Arial" w:cs="Arial"/>
          <w:b/>
        </w:rPr>
        <w:t>Allmänt: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>N Events Nöjesvärdarna AB skall upprätta och vidmakthålla rutiner för att styra och verifiera projekteringsarbetet i syfte att säkra rätt kvalitet.</w:t>
      </w:r>
    </w:p>
    <w:p w:rsidR="006574A3" w:rsidRDefault="006574A3" w:rsidP="006574A3">
      <w:pPr>
        <w:tabs>
          <w:tab w:val="left" w:pos="851"/>
        </w:tabs>
        <w:ind w:left="1304"/>
        <w:rPr>
          <w:sz w:val="22"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Planering av projekteringsarbetet:</w:t>
      </w:r>
    </w:p>
    <w:p w:rsidR="006574A3" w:rsidRP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 Events Nöjesvärdarna AB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skall utarbeta planer som klargör beräknad tidsåtgång och ansvarsfördelning för respektive fackområde.</w:t>
      </w:r>
    </w:p>
    <w:p w:rsidR="006574A3" w:rsidRDefault="006574A3" w:rsidP="006574A3">
      <w:pPr>
        <w:tabs>
          <w:tab w:val="left" w:pos="851"/>
        </w:tabs>
        <w:ind w:firstLine="540"/>
        <w:rPr>
          <w:sz w:val="22"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Projekteringsunderlag: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>Krav som utgör underlag för projekteringen skall genomgås och dokumenteras.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>Ofullständiga, oklara eller motstridiga krav skall klargöras tillsammans med uppdragsgivaren eller i förekommande fall med beställaren.</w:t>
      </w:r>
    </w:p>
    <w:p w:rsidR="006574A3" w:rsidRDefault="006574A3" w:rsidP="006574A3">
      <w:pPr>
        <w:pStyle w:val="Brdtext"/>
        <w:ind w:left="0"/>
        <w:rPr>
          <w:rFonts w:ascii="Times New Roman" w:hAnsi="Times New Roman"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Verifiering av projekteringsarbetet: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>Verifiering av projekteringsarbetet skall bekräfta att resultatet uppfyller rätt kvalitet genom aktiviteter såsom</w:t>
      </w:r>
    </w:p>
    <w:p w:rsidR="006574A3" w:rsidRDefault="006574A3" w:rsidP="006574A3">
      <w:pPr>
        <w:numPr>
          <w:ilvl w:val="0"/>
          <w:numId w:val="4"/>
        </w:numPr>
        <w:rPr>
          <w:sz w:val="22"/>
        </w:rPr>
      </w:pPr>
      <w:r>
        <w:rPr>
          <w:sz w:val="22"/>
        </w:rPr>
        <w:t>Egenkontroll som verifieras med checklistor</w:t>
      </w:r>
    </w:p>
    <w:p w:rsidR="006574A3" w:rsidRDefault="006574A3" w:rsidP="006574A3">
      <w:pPr>
        <w:numPr>
          <w:ilvl w:val="0"/>
          <w:numId w:val="4"/>
        </w:numPr>
        <w:rPr>
          <w:sz w:val="22"/>
        </w:rPr>
      </w:pPr>
      <w:r>
        <w:rPr>
          <w:sz w:val="22"/>
        </w:rPr>
        <w:t>Upprätta granskningshandlingar</w:t>
      </w:r>
    </w:p>
    <w:p w:rsidR="006574A3" w:rsidRDefault="006574A3" w:rsidP="006574A3">
      <w:pPr>
        <w:numPr>
          <w:ilvl w:val="0"/>
          <w:numId w:val="4"/>
        </w:numPr>
        <w:rPr>
          <w:sz w:val="22"/>
        </w:rPr>
      </w:pPr>
      <w:r>
        <w:rPr>
          <w:sz w:val="22"/>
        </w:rPr>
        <w:t>Granskningsyttrande från beställaren.</w:t>
      </w: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Revideringar: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>Rutiner skall upprättas för identifiering och dokumentering av ändringar.</w:t>
      </w:r>
    </w:p>
    <w:bookmarkEnd w:id="12"/>
    <w:bookmarkEnd w:id="13"/>
    <w:bookmarkEnd w:id="14"/>
    <w:bookmarkEnd w:id="15"/>
    <w:bookmarkEnd w:id="16"/>
    <w:bookmarkEnd w:id="17"/>
    <w:p w:rsidR="006574A3" w:rsidRDefault="006574A3" w:rsidP="006574A3">
      <w:pPr>
        <w:pStyle w:val="Q-Rubik2"/>
      </w:pPr>
      <w:r>
        <w:tab/>
        <w:t>Dokumentstyrning</w:t>
      </w: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Godkännande och utgivning av dokument:</w:t>
      </w:r>
    </w:p>
    <w:p w:rsidR="006574A3" w:rsidRDefault="006574A3" w:rsidP="006574A3">
      <w:pPr>
        <w:pStyle w:val="Brdtext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N Events Nöjesvärdarna AB skall upprätta och vidmakthålla rutiner för styrning av alla dokument som hänför sig till krav i denna standard. Utgivningen skall granskas och godkännas av därtill behörig personal. Denna styrning skall säkerställa att </w:t>
      </w:r>
    </w:p>
    <w:p w:rsidR="006574A3" w:rsidRDefault="006574A3" w:rsidP="006574A3">
      <w:pPr>
        <w:numPr>
          <w:ilvl w:val="0"/>
          <w:numId w:val="12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Rätta utgåvor av dokument är tillgängliga på alla platser där det utförs aktiviteter, som är väsentliga för att kvalitetssystemet skall fungera effektivt</w:t>
      </w:r>
      <w:r>
        <w:rPr>
          <w:sz w:val="22"/>
        </w:rPr>
        <w:br/>
      </w:r>
    </w:p>
    <w:p w:rsidR="006574A3" w:rsidRDefault="006574A3" w:rsidP="006574A3">
      <w:pPr>
        <w:numPr>
          <w:ilvl w:val="0"/>
          <w:numId w:val="12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Ogiltiga dokument genast avlägsnas från alla platser där de utlämnats eller har använts.</w:t>
      </w: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Dokumentändringar: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Ändringar i dokument skall gås igenom och godkännas av samma organisation som utförde den ursprungliga genomgången och godkännandet. 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>De som utför detta skall ha tillgång till lämplig bakgrundsinformation på vilken de kan basera genomgången och godkännandet. Om möjligt skall ändringens innehåll anges i själva dokumentet eller i följemeddelande. Dokumentförteckning skall upprättas för identifiering av förekommande handlingar och genomförda ändringar.</w:t>
      </w:r>
    </w:p>
    <w:p w:rsidR="006574A3" w:rsidRDefault="006574A3" w:rsidP="006574A3">
      <w:pPr>
        <w:pStyle w:val="Q-Rubik2"/>
      </w:pPr>
      <w:r>
        <w:t xml:space="preserve">     </w:t>
      </w:r>
      <w:r>
        <w:tab/>
        <w:t>Inköp</w:t>
      </w: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Allmänt: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>N Events Nöjesvärdarna AB skall säkerställa att inköpta produkter överensstämmer med specificerade krav.</w:t>
      </w:r>
    </w:p>
    <w:p w:rsidR="006574A3" w:rsidRDefault="006574A3" w:rsidP="006574A3">
      <w:pPr>
        <w:tabs>
          <w:tab w:val="left" w:pos="851"/>
        </w:tabs>
        <w:ind w:firstLine="540"/>
        <w:rPr>
          <w:sz w:val="22"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Bedömning av leverantörer: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>Leverantörer skall väljas på basis av deras förmåga att uppfylla tillämpliga krav inkl kvalitetskrav.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>Förteckning över godtagbara leverantörer upprättas.</w:t>
      </w: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Inköpsdata: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Inköpsdokument skall innehålla information som klart beskriver den beställda produkten och skall i tillämpliga delar </w:t>
      </w:r>
      <w:r w:rsidR="000A25A9">
        <w:rPr>
          <w:sz w:val="22"/>
        </w:rPr>
        <w:t>innefatta:</w:t>
      </w:r>
    </w:p>
    <w:p w:rsidR="006574A3" w:rsidRDefault="008301B0" w:rsidP="006574A3">
      <w:pPr>
        <w:numPr>
          <w:ilvl w:val="0"/>
          <w:numId w:val="11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lastRenderedPageBreak/>
        <w:tab/>
        <w:t>T</w:t>
      </w:r>
      <w:r w:rsidR="006574A3">
        <w:rPr>
          <w:sz w:val="22"/>
        </w:rPr>
        <w:t>yp, sort, modell, klass eller annan identifikation</w:t>
      </w:r>
      <w:r>
        <w:rPr>
          <w:sz w:val="22"/>
        </w:rPr>
        <w:t>.</w:t>
      </w:r>
      <w:r w:rsidR="006574A3">
        <w:rPr>
          <w:sz w:val="22"/>
        </w:rPr>
        <w:br/>
      </w:r>
    </w:p>
    <w:p w:rsidR="006574A3" w:rsidRDefault="008301B0" w:rsidP="006574A3">
      <w:pPr>
        <w:numPr>
          <w:ilvl w:val="0"/>
          <w:numId w:val="11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E</w:t>
      </w:r>
      <w:r w:rsidR="006574A3">
        <w:rPr>
          <w:sz w:val="22"/>
        </w:rPr>
        <w:t>ntydig identifikation och aktuell utgåva av specifikation, beskrivning, ritning, kontroll, instruktion och andra nödvändiga tekniska uppgifter</w:t>
      </w:r>
      <w:r>
        <w:rPr>
          <w:sz w:val="22"/>
        </w:rPr>
        <w:t>.</w:t>
      </w:r>
      <w:r w:rsidR="006574A3">
        <w:rPr>
          <w:sz w:val="22"/>
        </w:rPr>
        <w:br/>
      </w:r>
    </w:p>
    <w:p w:rsidR="006574A3" w:rsidRDefault="006574A3" w:rsidP="006574A3">
      <w:pPr>
        <w:tabs>
          <w:tab w:val="left" w:pos="567"/>
          <w:tab w:val="left" w:pos="993"/>
        </w:tabs>
        <w:ind w:left="720"/>
        <w:rPr>
          <w:sz w:val="22"/>
        </w:rPr>
      </w:pPr>
    </w:p>
    <w:p w:rsidR="006574A3" w:rsidRDefault="006574A3" w:rsidP="006574A3">
      <w:pPr>
        <w:pStyle w:val="Q-Rubik2"/>
        <w:rPr>
          <w:b w:val="0"/>
        </w:rPr>
      </w:pPr>
      <w:r>
        <w:t xml:space="preserve">   </w:t>
      </w:r>
      <w:r>
        <w:tab/>
        <w:t xml:space="preserve">Underlag tillhandahållet av uppdragsgivaren </w:t>
      </w:r>
      <w:r>
        <w:rPr>
          <w:b w:val="0"/>
        </w:rPr>
        <w:t xml:space="preserve"> 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Underlag som tillhandahålls av </w:t>
      </w:r>
      <w:r w:rsidR="003479CF">
        <w:rPr>
          <w:sz w:val="22"/>
        </w:rPr>
        <w:t>uppdragsgivaren behandlas</w:t>
      </w:r>
      <w:r>
        <w:rPr>
          <w:sz w:val="22"/>
        </w:rPr>
        <w:t xml:space="preserve"> med avseende på granskning m.m. på samma sätt som om vi själva svarat för utarbetandet.  </w:t>
      </w:r>
    </w:p>
    <w:p w:rsidR="006574A3" w:rsidRDefault="006574A3" w:rsidP="006574A3">
      <w:pPr>
        <w:numPr>
          <w:ilvl w:val="0"/>
          <w:numId w:val="10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vid information och genomgång med berörda personer, som är involverade i produktionen, skall kriterier för fackmannamässigt utförande vara klarlagda dels muntligt, dels klart angivna i specifikationer.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>.</w:t>
      </w:r>
    </w:p>
    <w:p w:rsidR="006574A3" w:rsidRDefault="006574A3" w:rsidP="006574A3">
      <w:pPr>
        <w:pStyle w:val="Q-Rubik2"/>
      </w:pPr>
      <w:r>
        <w:t xml:space="preserve">    </w:t>
      </w:r>
      <w:r>
        <w:tab/>
        <w:t xml:space="preserve">Kontroll-, mät- och provningsutrustning            </w:t>
      </w:r>
      <w:r>
        <w:tab/>
      </w:r>
    </w:p>
    <w:p w:rsidR="006574A3" w:rsidRDefault="003F1DCA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N Events Nöjesvärdarna AB </w:t>
      </w:r>
      <w:r w:rsidR="006574A3">
        <w:rPr>
          <w:sz w:val="22"/>
        </w:rPr>
        <w:t>skall</w:t>
      </w:r>
    </w:p>
    <w:p w:rsidR="006574A3" w:rsidRDefault="003479CF" w:rsidP="006574A3">
      <w:pPr>
        <w:numPr>
          <w:ilvl w:val="0"/>
          <w:numId w:val="7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P</w:t>
      </w:r>
      <w:r w:rsidR="006574A3">
        <w:rPr>
          <w:sz w:val="22"/>
        </w:rPr>
        <w:t>å arbetsplatsen inneha den utrustning som erfordras för att utföra kontroll och provning i enlighet med kvalitetsplanen</w:t>
      </w:r>
      <w:r w:rsidR="006574A3">
        <w:rPr>
          <w:sz w:val="22"/>
        </w:rPr>
        <w:br/>
      </w:r>
    </w:p>
    <w:p w:rsidR="006574A3" w:rsidRDefault="003479CF" w:rsidP="006574A3">
      <w:pPr>
        <w:numPr>
          <w:ilvl w:val="0"/>
          <w:numId w:val="7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S</w:t>
      </w:r>
      <w:r w:rsidR="006574A3">
        <w:rPr>
          <w:sz w:val="22"/>
        </w:rPr>
        <w:t>äkerställa att kontroll- mät- och provningsutrustning har nödvändig noggrannhet</w:t>
      </w:r>
      <w:r w:rsidR="006574A3">
        <w:rPr>
          <w:sz w:val="22"/>
        </w:rPr>
        <w:br/>
      </w:r>
    </w:p>
    <w:p w:rsidR="006574A3" w:rsidRDefault="003479CF" w:rsidP="006574A3">
      <w:pPr>
        <w:numPr>
          <w:ilvl w:val="0"/>
          <w:numId w:val="7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T</w:t>
      </w:r>
      <w:r w:rsidR="006574A3">
        <w:rPr>
          <w:sz w:val="22"/>
        </w:rPr>
        <w:t>illse att utrustning, instrument etc. förvaras på ett tillfredsställande sätt.</w:t>
      </w:r>
    </w:p>
    <w:p w:rsidR="006574A3" w:rsidRDefault="006574A3" w:rsidP="006574A3">
      <w:pPr>
        <w:pStyle w:val="Q-Rubik2"/>
      </w:pPr>
      <w:r>
        <w:tab/>
        <w:t>Behandling av avvikande produkter</w:t>
      </w:r>
    </w:p>
    <w:p w:rsidR="006574A3" w:rsidRDefault="003479CF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N Events Nöjesvärdarna AB </w:t>
      </w:r>
      <w:r w:rsidR="006574A3">
        <w:rPr>
          <w:sz w:val="22"/>
        </w:rPr>
        <w:t>skall upprätta rutiner för att säkerställa att produkter/material som inte överensstämmer med specificerade krav förhindras att avsiktligen användes.</w:t>
      </w:r>
    </w:p>
    <w:p w:rsidR="006574A3" w:rsidRDefault="006574A3" w:rsidP="006574A3">
      <w:pPr>
        <w:tabs>
          <w:tab w:val="left" w:pos="851"/>
        </w:tabs>
        <w:ind w:firstLine="540"/>
        <w:rPr>
          <w:sz w:val="22"/>
        </w:rPr>
      </w:pPr>
      <w:r>
        <w:rPr>
          <w:sz w:val="22"/>
        </w:rPr>
        <w:t xml:space="preserve">                 </w:t>
      </w:r>
    </w:p>
    <w:p w:rsidR="006574A3" w:rsidRDefault="006574A3" w:rsidP="006574A3">
      <w:pPr>
        <w:pStyle w:val="Brdtext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Genomgång av avvikelser och beslut om åtgärder: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>Ansvaret för genomgång och befogenhet avseende beslut om åtgärder beträffande avvikande produkter skall definieras. Avvikande produkter skall gås igenom i enlighet med dokumenterade rutiner.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                          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>Produkterna kan till exempel</w:t>
      </w:r>
    </w:p>
    <w:p w:rsidR="006574A3" w:rsidRDefault="006574A3" w:rsidP="006574A3">
      <w:pPr>
        <w:numPr>
          <w:ilvl w:val="0"/>
          <w:numId w:val="5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omarbetas så att de uppfyller de specificerade kraven</w:t>
      </w:r>
      <w:r>
        <w:rPr>
          <w:sz w:val="22"/>
        </w:rPr>
        <w:br/>
      </w:r>
    </w:p>
    <w:p w:rsidR="006574A3" w:rsidRDefault="006574A3" w:rsidP="006574A3">
      <w:pPr>
        <w:numPr>
          <w:ilvl w:val="0"/>
          <w:numId w:val="5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accepteras med eller utan åtgärd</w:t>
      </w:r>
      <w:r>
        <w:rPr>
          <w:sz w:val="22"/>
        </w:rPr>
        <w:br/>
      </w:r>
    </w:p>
    <w:p w:rsidR="006574A3" w:rsidRDefault="006574A3" w:rsidP="006574A3">
      <w:pPr>
        <w:numPr>
          <w:ilvl w:val="0"/>
          <w:numId w:val="5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utbytas.</w:t>
      </w:r>
    </w:p>
    <w:p w:rsidR="006574A3" w:rsidRDefault="006574A3" w:rsidP="006574A3">
      <w:pPr>
        <w:pStyle w:val="Q-Rubik2"/>
      </w:pPr>
      <w:r>
        <w:tab/>
        <w:t>Korrigerande åtgärder</w:t>
      </w:r>
    </w:p>
    <w:p w:rsidR="006574A3" w:rsidRDefault="003479CF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N Events </w:t>
      </w:r>
      <w:r w:rsidR="003F1DCA">
        <w:rPr>
          <w:sz w:val="22"/>
        </w:rPr>
        <w:t>Nöjesvärdarna</w:t>
      </w:r>
      <w:r w:rsidR="006574A3">
        <w:rPr>
          <w:sz w:val="22"/>
        </w:rPr>
        <w:t xml:space="preserve"> AB skall upprätta, dokumentera och vidmakthålla rutiner för att </w:t>
      </w:r>
    </w:p>
    <w:p w:rsidR="006574A3" w:rsidRDefault="006574A3" w:rsidP="006574A3">
      <w:pPr>
        <w:numPr>
          <w:ilvl w:val="0"/>
          <w:numId w:val="6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undersöka orsaken till avvikelser och genomföra erforderliga korrigerande åtgärder för att förhindra upprepning</w:t>
      </w:r>
      <w:r>
        <w:rPr>
          <w:sz w:val="22"/>
        </w:rPr>
        <w:br/>
      </w:r>
    </w:p>
    <w:p w:rsidR="006574A3" w:rsidRDefault="006574A3" w:rsidP="006574A3">
      <w:pPr>
        <w:numPr>
          <w:ilvl w:val="0"/>
          <w:numId w:val="6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initiera förebyggande åtgärder i den omfattning som motiveras av de konstaterade riskerna</w:t>
      </w:r>
      <w:r>
        <w:rPr>
          <w:sz w:val="22"/>
        </w:rPr>
        <w:br/>
      </w:r>
    </w:p>
    <w:p w:rsidR="006574A3" w:rsidRDefault="006574A3" w:rsidP="006574A3">
      <w:pPr>
        <w:numPr>
          <w:ilvl w:val="0"/>
          <w:numId w:val="6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lastRenderedPageBreak/>
        <w:tab/>
        <w:t>säkerställa att korrigerande åtgärder vidtas och att de är effektiva</w:t>
      </w:r>
      <w:r>
        <w:rPr>
          <w:sz w:val="22"/>
        </w:rPr>
        <w:br/>
      </w:r>
    </w:p>
    <w:p w:rsidR="006574A3" w:rsidRDefault="006574A3" w:rsidP="006574A3">
      <w:pPr>
        <w:numPr>
          <w:ilvl w:val="0"/>
          <w:numId w:val="6"/>
        </w:numPr>
        <w:tabs>
          <w:tab w:val="left" w:pos="567"/>
          <w:tab w:val="left" w:pos="993"/>
        </w:tabs>
        <w:rPr>
          <w:sz w:val="22"/>
        </w:rPr>
      </w:pPr>
      <w:r>
        <w:rPr>
          <w:sz w:val="22"/>
        </w:rPr>
        <w:tab/>
        <w:t>genomföra och dokumentera ändringar i rutinerna till följd av korrigerande åtgärder.</w:t>
      </w:r>
    </w:p>
    <w:p w:rsidR="006574A3" w:rsidRDefault="006574A3" w:rsidP="006574A3">
      <w:pPr>
        <w:pStyle w:val="Q-Rubik2"/>
      </w:pPr>
      <w:r>
        <w:t xml:space="preserve">    </w:t>
      </w:r>
      <w:r>
        <w:tab/>
        <w:t>Kvalitetsdokument</w:t>
      </w:r>
    </w:p>
    <w:p w:rsidR="006574A3" w:rsidRDefault="003479CF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 N Events </w:t>
      </w:r>
      <w:r w:rsidR="008301B0">
        <w:rPr>
          <w:sz w:val="22"/>
        </w:rPr>
        <w:t>Nöjesvärdarna AB</w:t>
      </w:r>
      <w:r w:rsidR="006574A3">
        <w:rPr>
          <w:sz w:val="22"/>
        </w:rPr>
        <w:t xml:space="preserve"> skall upprätta och vidmakthålla rutiner för identifiering, insamling, registrering, arkivering, underhåll och gallring av kvalitetsdokument.</w:t>
      </w:r>
    </w:p>
    <w:p w:rsidR="006574A3" w:rsidRDefault="006574A3" w:rsidP="006574A3">
      <w:pPr>
        <w:tabs>
          <w:tab w:val="left" w:pos="851"/>
        </w:tabs>
        <w:rPr>
          <w:sz w:val="22"/>
        </w:rPr>
      </w:pP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>Kvalitetsdokument skall bevaras så att det kan påvisas att erforderlig kvalitet uppnås och att kvalitetssystemet fungerar effektivt. Relevanta dokument från underleverantörer skall utgöra del av dessa.</w:t>
      </w:r>
    </w:p>
    <w:p w:rsidR="006574A3" w:rsidRDefault="006574A3" w:rsidP="006574A3">
      <w:pPr>
        <w:tabs>
          <w:tab w:val="left" w:pos="851"/>
        </w:tabs>
        <w:rPr>
          <w:sz w:val="22"/>
        </w:rPr>
      </w:pP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Alla kvalitetsdokument skall vara tydliga och kunna hänföras till ifrågavarande produkt. Kvalitetsdokument skall förvaras på sådant sätt att de lätt kan återfinnas. </w:t>
      </w:r>
      <w:r>
        <w:rPr>
          <w:sz w:val="22"/>
        </w:rPr>
        <w:br/>
        <w:t xml:space="preserve">Förvaringsutrymmena skall erbjuda en miljö som minimerar skada och förhindrar 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>förlust. Arkiveringstider för kvalitetsdokument skall fastställas och dokumenteras.</w:t>
      </w:r>
    </w:p>
    <w:p w:rsidR="006574A3" w:rsidRDefault="006574A3" w:rsidP="006574A3">
      <w:pPr>
        <w:pStyle w:val="Q-Rubik2"/>
      </w:pPr>
      <w:r>
        <w:tab/>
        <w:t>Interna kvalitetsrevisioner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 </w:t>
      </w:r>
      <w:r w:rsidR="003479CF">
        <w:rPr>
          <w:sz w:val="22"/>
        </w:rPr>
        <w:t xml:space="preserve">N Events Nöjesvärdarna </w:t>
      </w:r>
      <w:r>
        <w:rPr>
          <w:sz w:val="22"/>
        </w:rPr>
        <w:t xml:space="preserve">AB skall genomföra interna kvalitetsrevisioner för att verifiera om </w:t>
      </w:r>
      <w:r>
        <w:rPr>
          <w:sz w:val="22"/>
        </w:rPr>
        <w:br/>
        <w:t>kvalitetsaktiviteterna överensstämmer med vad som planerats och för att fastställa kvalitetssystemets effektivitet.</w:t>
      </w:r>
    </w:p>
    <w:p w:rsidR="006574A3" w:rsidRDefault="006574A3" w:rsidP="006574A3">
      <w:pPr>
        <w:pStyle w:val="Q-Rubik2"/>
      </w:pPr>
      <w:r>
        <w:t xml:space="preserve">  </w:t>
      </w:r>
      <w:r>
        <w:tab/>
        <w:t xml:space="preserve">Utbildning       </w:t>
      </w:r>
    </w:p>
    <w:p w:rsidR="006574A3" w:rsidRDefault="003479CF" w:rsidP="006574A3">
      <w:pPr>
        <w:tabs>
          <w:tab w:val="left" w:pos="851"/>
        </w:tabs>
        <w:rPr>
          <w:sz w:val="22"/>
        </w:rPr>
      </w:pPr>
      <w:r>
        <w:rPr>
          <w:sz w:val="22"/>
        </w:rPr>
        <w:t xml:space="preserve">N Events Nöjesvärdarna </w:t>
      </w:r>
      <w:r w:rsidR="006574A3">
        <w:rPr>
          <w:sz w:val="22"/>
        </w:rPr>
        <w:t>AB skall upprätta och vidmakthålla rutiner för upplärning, utbildning och sörja för att all personal, vilkas arbete påverkar kvaliteten, utbildas.</w:t>
      </w:r>
    </w:p>
    <w:p w:rsidR="006574A3" w:rsidRDefault="006574A3" w:rsidP="006574A3">
      <w:pPr>
        <w:tabs>
          <w:tab w:val="left" w:pos="851"/>
        </w:tabs>
        <w:rPr>
          <w:sz w:val="22"/>
        </w:rPr>
      </w:pPr>
      <w:r>
        <w:rPr>
          <w:sz w:val="22"/>
        </w:rPr>
        <w:br w:type="page"/>
      </w:r>
      <w:bookmarkStart w:id="18" w:name="_GoBack"/>
      <w:bookmarkEnd w:id="18"/>
    </w:p>
    <w:sectPr w:rsidR="006574A3" w:rsidSect="00E07A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FFD" w:rsidRDefault="00614FFD" w:rsidP="006574A3">
      <w:r>
        <w:separator/>
      </w:r>
    </w:p>
  </w:endnote>
  <w:endnote w:type="continuationSeparator" w:id="0">
    <w:p w:rsidR="00614FFD" w:rsidRDefault="00614FFD" w:rsidP="00657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FFD" w:rsidRDefault="00614FFD" w:rsidP="006574A3">
      <w:r>
        <w:separator/>
      </w:r>
    </w:p>
  </w:footnote>
  <w:footnote w:type="continuationSeparator" w:id="0">
    <w:p w:rsidR="00614FFD" w:rsidRDefault="00614FFD" w:rsidP="00657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A3" w:rsidRPr="008301B0" w:rsidRDefault="008301B0">
    <w:pPr>
      <w:pStyle w:val="Sidhuvud"/>
      <w:rPr>
        <w:sz w:val="28"/>
        <w:szCs w:val="28"/>
      </w:rPr>
    </w:pPr>
    <w:r w:rsidRPr="008301B0">
      <w:rPr>
        <w:sz w:val="28"/>
        <w:szCs w:val="28"/>
      </w:rPr>
      <w:t>Kvalitetspolicy och mål N Events Nöjesvärdarna AB:</w:t>
    </w:r>
  </w:p>
  <w:p w:rsidR="006574A3" w:rsidRDefault="006574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7D6EBB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6D38B4"/>
    <w:multiLevelType w:val="hybridMultilevel"/>
    <w:tmpl w:val="718095C0"/>
    <w:lvl w:ilvl="0" w:tplc="041D0009">
      <w:start w:val="1"/>
      <w:numFmt w:val="bullet"/>
      <w:lvlText w:val="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42FA1"/>
    <w:multiLevelType w:val="hybridMultilevel"/>
    <w:tmpl w:val="ECB45132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081262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842FBD"/>
    <w:multiLevelType w:val="hybridMultilevel"/>
    <w:tmpl w:val="3034900C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F1D37"/>
    <w:multiLevelType w:val="hybridMultilevel"/>
    <w:tmpl w:val="D8D888AE"/>
    <w:lvl w:ilvl="0" w:tplc="B8D423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56FBC"/>
    <w:multiLevelType w:val="hybridMultilevel"/>
    <w:tmpl w:val="82C4284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61199"/>
    <w:multiLevelType w:val="hybridMultilevel"/>
    <w:tmpl w:val="718095C0"/>
    <w:lvl w:ilvl="0" w:tplc="041D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D09EC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9CA6E2E"/>
    <w:multiLevelType w:val="hybridMultilevel"/>
    <w:tmpl w:val="48925532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337A1D"/>
    <w:multiLevelType w:val="hybridMultilevel"/>
    <w:tmpl w:val="D5CED734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A71DF9"/>
    <w:multiLevelType w:val="hybridMultilevel"/>
    <w:tmpl w:val="01FEEBBA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3F4F16"/>
    <w:multiLevelType w:val="hybridMultilevel"/>
    <w:tmpl w:val="540E12B8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B4E7C"/>
    <w:multiLevelType w:val="hybridMultilevel"/>
    <w:tmpl w:val="61DE0FF6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254065"/>
    <w:multiLevelType w:val="hybridMultilevel"/>
    <w:tmpl w:val="F1E22936"/>
    <w:lvl w:ilvl="0" w:tplc="041D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528D1"/>
    <w:multiLevelType w:val="hybridMultilevel"/>
    <w:tmpl w:val="4468CA90"/>
    <w:lvl w:ilvl="0" w:tplc="041D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7" w15:restartNumberingAfterBreak="0">
    <w:nsid w:val="5463347F"/>
    <w:multiLevelType w:val="hybridMultilevel"/>
    <w:tmpl w:val="5E36C3A6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685C2E"/>
    <w:multiLevelType w:val="singleLevel"/>
    <w:tmpl w:val="041D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5CF26850"/>
    <w:multiLevelType w:val="hybridMultilevel"/>
    <w:tmpl w:val="35B85BCC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E4284B"/>
    <w:multiLevelType w:val="hybridMultilevel"/>
    <w:tmpl w:val="ED6A928E"/>
    <w:lvl w:ilvl="0" w:tplc="041D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F70E4A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AD369C9"/>
    <w:multiLevelType w:val="singleLevel"/>
    <w:tmpl w:val="041D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3BB1EE7"/>
    <w:multiLevelType w:val="hybridMultilevel"/>
    <w:tmpl w:val="949A492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9"/>
  </w:num>
  <w:num w:numId="4">
    <w:abstractNumId w:val="8"/>
  </w:num>
  <w:num w:numId="5">
    <w:abstractNumId w:val="13"/>
  </w:num>
  <w:num w:numId="6">
    <w:abstractNumId w:val="17"/>
  </w:num>
  <w:num w:numId="7">
    <w:abstractNumId w:val="11"/>
  </w:num>
  <w:num w:numId="8">
    <w:abstractNumId w:val="14"/>
  </w:num>
  <w:num w:numId="9">
    <w:abstractNumId w:val="20"/>
  </w:num>
  <w:num w:numId="10">
    <w:abstractNumId w:val="12"/>
  </w:num>
  <w:num w:numId="11">
    <w:abstractNumId w:val="10"/>
  </w:num>
  <w:num w:numId="12">
    <w:abstractNumId w:val="5"/>
  </w:num>
  <w:num w:numId="13">
    <w:abstractNumId w:val="16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4"/>
  </w:num>
  <w:num w:numId="16">
    <w:abstractNumId w:val="21"/>
  </w:num>
  <w:num w:numId="17">
    <w:abstractNumId w:val="22"/>
  </w:num>
  <w:num w:numId="18">
    <w:abstractNumId w:val="1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2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A3"/>
    <w:rsid w:val="000A25A9"/>
    <w:rsid w:val="000F1BE6"/>
    <w:rsid w:val="002D6040"/>
    <w:rsid w:val="003479CF"/>
    <w:rsid w:val="003F1DCA"/>
    <w:rsid w:val="004577B0"/>
    <w:rsid w:val="004E2FE3"/>
    <w:rsid w:val="00544671"/>
    <w:rsid w:val="00614FFD"/>
    <w:rsid w:val="006574A3"/>
    <w:rsid w:val="006C30D5"/>
    <w:rsid w:val="008301B0"/>
    <w:rsid w:val="00940656"/>
    <w:rsid w:val="00A42923"/>
    <w:rsid w:val="00E07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0A59"/>
  <w15:docId w15:val="{8F139F43-CCE7-4052-B41B-229C20CE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sz w:val="24"/>
        <w:szCs w:val="22"/>
        <w:lang w:val="sv-SE" w:eastAsia="en-US" w:bidi="ar-SA"/>
      </w:rPr>
    </w:rPrDefault>
    <w:pPrDefault>
      <w:pPr>
        <w:spacing w:after="32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574A3"/>
    <w:pPr>
      <w:spacing w:after="0" w:line="240" w:lineRule="auto"/>
    </w:pPr>
    <w:rPr>
      <w:rFonts w:ascii="Arial" w:eastAsia="Times New Roman" w:hAnsi="Arial" w:cs="Arial"/>
      <w:sz w:val="20"/>
      <w:szCs w:val="24"/>
      <w:lang w:eastAsia="sv-SE"/>
    </w:rPr>
  </w:style>
  <w:style w:type="paragraph" w:styleId="Rubrik3">
    <w:name w:val="heading 3"/>
    <w:basedOn w:val="Normal"/>
    <w:next w:val="Normal"/>
    <w:link w:val="Rubrik3Char"/>
    <w:qFormat/>
    <w:rsid w:val="000F1BE6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6574A3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6574A3"/>
    <w:rPr>
      <w:rFonts w:ascii="Arial" w:eastAsia="Times New Roman" w:hAnsi="Arial" w:cs="Arial"/>
      <w:sz w:val="20"/>
      <w:szCs w:val="24"/>
      <w:lang w:eastAsia="sv-SE"/>
    </w:rPr>
  </w:style>
  <w:style w:type="paragraph" w:styleId="Sidfot">
    <w:name w:val="footer"/>
    <w:basedOn w:val="Normal"/>
    <w:link w:val="SidfotChar"/>
    <w:uiPriority w:val="99"/>
    <w:unhideWhenUsed/>
    <w:rsid w:val="006574A3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6574A3"/>
    <w:rPr>
      <w:rFonts w:ascii="Arial" w:eastAsia="Times New Roman" w:hAnsi="Arial" w:cs="Arial"/>
      <w:sz w:val="20"/>
      <w:szCs w:val="24"/>
      <w:lang w:eastAsia="sv-SE"/>
    </w:rPr>
  </w:style>
  <w:style w:type="paragraph" w:customStyle="1" w:styleId="Brdtext">
    <w:name w:val="Bršdtext"/>
    <w:basedOn w:val="Normal"/>
    <w:rsid w:val="006574A3"/>
    <w:pPr>
      <w:ind w:left="567"/>
    </w:pPr>
    <w:rPr>
      <w:rFonts w:ascii="Palatino" w:hAnsi="Palatino" w:cs="Times New Roman"/>
      <w:sz w:val="22"/>
      <w:szCs w:val="20"/>
    </w:rPr>
  </w:style>
  <w:style w:type="paragraph" w:customStyle="1" w:styleId="Q-rubrik1">
    <w:name w:val="Q-rubrik1"/>
    <w:basedOn w:val="Normal"/>
    <w:rsid w:val="006574A3"/>
    <w:pPr>
      <w:pBdr>
        <w:top w:val="single" w:sz="24" w:space="1" w:color="0768A9"/>
        <w:left w:val="single" w:sz="24" w:space="4" w:color="0768A9"/>
        <w:bottom w:val="single" w:sz="24" w:space="1" w:color="0768A9"/>
        <w:right w:val="single" w:sz="24" w:space="4" w:color="0768A9"/>
      </w:pBdr>
      <w:shd w:val="clear" w:color="auto" w:fill="0768A9"/>
      <w:spacing w:before="360" w:after="240"/>
    </w:pPr>
    <w:rPr>
      <w:rFonts w:cs="Times New Roman"/>
      <w:b/>
      <w:color w:val="FFFFFF"/>
      <w:szCs w:val="20"/>
    </w:rPr>
  </w:style>
  <w:style w:type="paragraph" w:customStyle="1" w:styleId="Q-Rubik2">
    <w:name w:val="Q-Rubik2"/>
    <w:basedOn w:val="Normal"/>
    <w:autoRedefine/>
    <w:rsid w:val="006574A3"/>
    <w:pPr>
      <w:shd w:val="pct10" w:color="auto" w:fill="FFFFFF"/>
      <w:spacing w:before="360" w:after="240"/>
    </w:pPr>
    <w:rPr>
      <w:b/>
      <w:color w:val="333333"/>
      <w:sz w:val="22"/>
      <w:szCs w:val="22"/>
    </w:rPr>
  </w:style>
  <w:style w:type="character" w:customStyle="1" w:styleId="Rubrik3Char">
    <w:name w:val="Rubrik 3 Char"/>
    <w:basedOn w:val="Standardstycketeckensnitt"/>
    <w:link w:val="Rubrik3"/>
    <w:rsid w:val="000F1BE6"/>
    <w:rPr>
      <w:rFonts w:ascii="Arial" w:eastAsia="Times New Roman" w:hAnsi="Arial" w:cs="Arial"/>
      <w:b/>
      <w:bCs/>
      <w:sz w:val="26"/>
      <w:szCs w:val="26"/>
      <w:lang w:eastAsia="sv-SE"/>
    </w:rPr>
  </w:style>
  <w:style w:type="paragraph" w:customStyle="1" w:styleId="brevadress">
    <w:name w:val="brevadress"/>
    <w:basedOn w:val="Normal"/>
    <w:rsid w:val="000F1BE6"/>
    <w:pPr>
      <w:keepLines/>
      <w:ind w:left="3402"/>
    </w:pPr>
    <w:rPr>
      <w:rFonts w:ascii="Times New Roman" w:hAnsi="Times New Roman" w:cs="Times New Roman"/>
      <w:sz w:val="24"/>
      <w:szCs w:val="20"/>
    </w:rPr>
  </w:style>
  <w:style w:type="paragraph" w:styleId="Brdtext0">
    <w:name w:val="Body Text"/>
    <w:basedOn w:val="Normal"/>
    <w:link w:val="BrdtextChar"/>
    <w:rsid w:val="000F1BE6"/>
    <w:pPr>
      <w:spacing w:after="120"/>
    </w:pPr>
  </w:style>
  <w:style w:type="character" w:customStyle="1" w:styleId="BrdtextChar">
    <w:name w:val="Brödtext Char"/>
    <w:basedOn w:val="Standardstycketeckensnitt"/>
    <w:link w:val="Brdtext0"/>
    <w:rsid w:val="000F1BE6"/>
    <w:rPr>
      <w:rFonts w:ascii="Arial" w:eastAsia="Times New Roman" w:hAnsi="Arial" w:cs="Arial"/>
      <w:sz w:val="20"/>
      <w:szCs w:val="24"/>
      <w:lang w:eastAsia="sv-SE"/>
    </w:rPr>
  </w:style>
  <w:style w:type="paragraph" w:styleId="Liststycke">
    <w:name w:val="List Paragraph"/>
    <w:basedOn w:val="Normal"/>
    <w:uiPriority w:val="34"/>
    <w:qFormat/>
    <w:rsid w:val="00940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F95C5-EAF3-48AB-8C66-71A681FBC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1157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durling</dc:creator>
  <cp:lastModifiedBy>Dator</cp:lastModifiedBy>
  <cp:revision>5</cp:revision>
  <dcterms:created xsi:type="dcterms:W3CDTF">2017-05-24T19:07:00Z</dcterms:created>
  <dcterms:modified xsi:type="dcterms:W3CDTF">2017-05-25T14:42:00Z</dcterms:modified>
</cp:coreProperties>
</file>