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3029" w:rsidRDefault="00443029">
      <w:r>
        <w:t>CV’s available on request.</w:t>
      </w:r>
    </w:p>
    <w:p w:rsidR="00443029" w:rsidRDefault="00443029"/>
    <w:p w:rsidR="00443029" w:rsidRDefault="00443029">
      <w:r>
        <w:t>The best available CV’s will be provided at the time resource deployment. BP3’s Lab offering means that every customer receives the best that BP3 have to offer, and BP3 have resources to cover each of the roles described.</w:t>
      </w:r>
      <w:bookmarkStart w:id="0" w:name="_GoBack"/>
      <w:bookmarkEnd w:id="0"/>
    </w:p>
    <w:sectPr w:rsidR="00443029" w:rsidSect="00E22C02">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029"/>
    <w:rsid w:val="00443029"/>
    <w:rsid w:val="00E22C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4072B8E"/>
  <w15:chartTrackingRefBased/>
  <w15:docId w15:val="{F6F80E16-1DB4-E742-94B8-0E0D6EB29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Words>
  <Characters>213</Characters>
  <Application>Microsoft Office Word</Application>
  <DocSecurity>0</DocSecurity>
  <Lines>1</Lines>
  <Paragraphs>1</Paragraphs>
  <ScaleCrop>false</ScaleCrop>
  <Company/>
  <LinksUpToDate>false</LinksUpToDate>
  <CharactersWithSpaces>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McCaskie</dc:creator>
  <cp:keywords/>
  <dc:description/>
  <cp:lastModifiedBy>James McCaskie</cp:lastModifiedBy>
  <cp:revision>1</cp:revision>
  <dcterms:created xsi:type="dcterms:W3CDTF">2019-03-19T18:37:00Z</dcterms:created>
  <dcterms:modified xsi:type="dcterms:W3CDTF">2019-03-19T18:39:00Z</dcterms:modified>
</cp:coreProperties>
</file>